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BC" w:rsidRPr="005E62BC" w:rsidRDefault="005E62BC" w:rsidP="00AD0627">
      <w:pPr>
        <w:spacing w:after="0" w:line="0" w:lineRule="atLeast"/>
        <w:ind w:left="3540" w:firstLine="85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806309097" r:id="rId7"/>
        </w:object>
      </w: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2BC" w:rsidRPr="005E62BC" w:rsidRDefault="005E62BC" w:rsidP="005E62BC">
      <w:pPr>
        <w:tabs>
          <w:tab w:val="right" w:pos="4536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E62BC" w:rsidRPr="005E62BC" w:rsidRDefault="005E62BC" w:rsidP="005E62B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2BC" w:rsidRPr="005E62BC" w:rsidRDefault="00957CBF" w:rsidP="00F809AC">
      <w:pPr>
        <w:tabs>
          <w:tab w:val="left" w:pos="7938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554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E62BC" w:rsidRPr="005E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C93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5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14.04.2025</w:t>
      </w:r>
      <w:r w:rsidR="00C93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5E62BC" w:rsidRPr="005E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="00F80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5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5E62BC" w:rsidRPr="005E6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345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309</w:t>
      </w:r>
    </w:p>
    <w:p w:rsidR="005E62BC" w:rsidRPr="005E62BC" w:rsidRDefault="005E62BC" w:rsidP="005E62BC">
      <w:pPr>
        <w:spacing w:after="0" w:line="0" w:lineRule="atLeast"/>
        <w:ind w:right="2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Татарск   </w:t>
      </w:r>
    </w:p>
    <w:p w:rsidR="005E62BC" w:rsidRDefault="005E62BC" w:rsidP="005E62BC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1A1B25" w:rsidRPr="005E62BC" w:rsidRDefault="001A1B25" w:rsidP="005E62BC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1A1B25">
        <w:rPr>
          <w:rFonts w:ascii="Times New Roman" w:hAnsi="Times New Roman" w:cs="Times New Roman"/>
          <w:sz w:val="28"/>
          <w:szCs w:val="28"/>
        </w:rPr>
        <w:t>Об утверждении положения и состава комиссии по размещению</w:t>
      </w:r>
    </w:p>
    <w:p w:rsidR="005E62BC" w:rsidRPr="005E62BC" w:rsidRDefault="005E62BC" w:rsidP="005E6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 w:rsidRPr="005E62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нестационарных </w:t>
      </w:r>
      <w:r w:rsidR="007323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торговых </w:t>
      </w:r>
      <w:r w:rsidRPr="005E62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объектов на территории </w:t>
      </w:r>
      <w:r w:rsidRPr="005E62BC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Татарск</w:t>
      </w:r>
      <w:r w:rsidR="0073233E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ого муниципального округа</w:t>
      </w:r>
      <w:r w:rsidRPr="005E62BC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 xml:space="preserve"> Новосибирской области</w:t>
      </w:r>
    </w:p>
    <w:p w:rsidR="005E62BC" w:rsidRPr="005E62BC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62BC" w:rsidRPr="00AC24D9" w:rsidRDefault="005E62BC" w:rsidP="00F809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администрации Татарск</w:t>
      </w:r>
      <w:r w:rsidR="00AD0627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 </w:t>
      </w:r>
      <w:r w:rsidRPr="00554F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957CBF" w:rsidRPr="00554F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554F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957CBF" w:rsidRPr="00554F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.04.2025</w:t>
      </w:r>
      <w:r w:rsidR="009A752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</w:t>
      </w:r>
      <w:r w:rsidRP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</w:t>
      </w:r>
      <w:r w:rsid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307</w:t>
      </w:r>
      <w:r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«Об утверждении Положения о размещении нестационарных торговых объектов на территории  Татарск</w:t>
      </w:r>
      <w:r w:rsidR="00B13881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области», руководствуясь Уставом Татарск</w:t>
      </w:r>
      <w:r w:rsidR="00B13881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proofErr w:type="gramEnd"/>
      <w:r w:rsidR="00B13881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округа</w:t>
      </w:r>
      <w:r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C2D6E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администрация Татарского  муниципального округа Новосибирской области</w:t>
      </w:r>
      <w:r w:rsidR="00A840E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1C2D6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62BC" w:rsidRPr="00AC24D9" w:rsidRDefault="005E62BC" w:rsidP="00E000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Положение о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размещению нестационарных </w:t>
      </w:r>
      <w:r w:rsidR="00B1388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на территории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Татарск</w:t>
      </w:r>
      <w:r w:rsidR="00B13881"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Новосибирской области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038" w:rsidRPr="00E000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1 к настоящему</w:t>
      </w:r>
      <w:r w:rsidR="00E00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постановлению.</w:t>
      </w:r>
    </w:p>
    <w:p w:rsidR="005E62BC" w:rsidRPr="00AC24D9" w:rsidRDefault="005E62BC" w:rsidP="0065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</w:t>
      </w:r>
      <w:r w:rsidRPr="00AC24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размещению нестационарных</w:t>
      </w:r>
      <w:r w:rsidR="00B1388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на территории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Татарск</w:t>
      </w:r>
      <w:r w:rsidR="00B13881"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Новосибирской области</w:t>
      </w:r>
      <w:r w:rsidR="0022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B58" w:rsidRPr="0022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 w:rsidR="00220B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0B58" w:rsidRPr="00220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D606DE" w:rsidRPr="00AC24D9" w:rsidRDefault="005E62BC" w:rsidP="0065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606D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организационной работы, контроля и связей с общественностью</w:t>
      </w:r>
      <w:r w:rsidR="001C2D6E" w:rsidRPr="00AC24D9">
        <w:rPr>
          <w:sz w:val="28"/>
          <w:szCs w:val="28"/>
        </w:rPr>
        <w:t xml:space="preserve"> </w:t>
      </w:r>
      <w:r w:rsidR="001C2D6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Татарского муниципального округа  Новосибирской области </w:t>
      </w:r>
      <w:r w:rsidR="00D606D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Бюллетене органов местного самоуправления Татарского муниципального </w:t>
      </w:r>
      <w:r w:rsidR="0094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606D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разместить на официальном сайте администрации Татарского муниципального округа Новосибирской области</w:t>
      </w:r>
      <w:r w:rsidR="00985EA0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информационно-телекоммуникационной сети "Интернет"</w:t>
      </w:r>
      <w:r w:rsidR="00D606DE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7747" w:rsidRPr="00AC24D9" w:rsidRDefault="005E62BC" w:rsidP="00220B58">
      <w:pPr>
        <w:pStyle w:val="5"/>
        <w:ind w:firstLine="567"/>
        <w:jc w:val="both"/>
        <w:rPr>
          <w:szCs w:val="28"/>
        </w:rPr>
      </w:pPr>
      <w:r w:rsidRPr="00AC24D9">
        <w:rPr>
          <w:rFonts w:eastAsia="Calibri"/>
          <w:szCs w:val="28"/>
        </w:rPr>
        <w:t xml:space="preserve">4. </w:t>
      </w:r>
      <w:r w:rsidR="00C07747" w:rsidRPr="00AC24D9">
        <w:rPr>
          <w:szCs w:val="28"/>
        </w:rPr>
        <w:t>Контроль исполнени</w:t>
      </w:r>
      <w:r w:rsidR="009D0262" w:rsidRPr="00AC24D9">
        <w:rPr>
          <w:szCs w:val="28"/>
        </w:rPr>
        <w:t>я</w:t>
      </w:r>
      <w:r w:rsidR="00C07747" w:rsidRPr="00AC24D9">
        <w:rPr>
          <w:szCs w:val="28"/>
        </w:rPr>
        <w:t xml:space="preserve">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:rsidR="005E62BC" w:rsidRPr="00AC24D9" w:rsidRDefault="005E62BC" w:rsidP="00C07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04"/>
      </w:tblGrid>
      <w:tr w:rsidR="005E62BC" w:rsidRPr="00AC24D9" w:rsidTr="000625E4">
        <w:tc>
          <w:tcPr>
            <w:tcW w:w="5353" w:type="dxa"/>
          </w:tcPr>
          <w:p w:rsidR="005E62BC" w:rsidRPr="00AC24D9" w:rsidRDefault="005E62BC" w:rsidP="000625E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Глава Татарского муниципального</w:t>
            </w:r>
            <w:r w:rsidR="000625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округа Новосибирской области</w:t>
            </w:r>
          </w:p>
        </w:tc>
        <w:tc>
          <w:tcPr>
            <w:tcW w:w="4704" w:type="dxa"/>
          </w:tcPr>
          <w:p w:rsidR="005E62BC" w:rsidRPr="00AC24D9" w:rsidRDefault="005E62BC" w:rsidP="005E62B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E62BC" w:rsidRPr="00AC24D9" w:rsidRDefault="000625E4" w:rsidP="000625E4">
            <w:pPr>
              <w:tabs>
                <w:tab w:val="left" w:pos="400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  <w:r w:rsidR="005E62BC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Ю.М. Вязов</w:t>
            </w:r>
          </w:p>
        </w:tc>
      </w:tr>
    </w:tbl>
    <w:p w:rsidR="005E62BC" w:rsidRPr="005E62BC" w:rsidRDefault="005E62BC" w:rsidP="005E6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C5D" w:rsidRPr="00BE2C5D" w:rsidRDefault="00BE2C5D" w:rsidP="00BE2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C5D">
        <w:rPr>
          <w:rFonts w:ascii="Times New Roman" w:eastAsia="Times New Roman" w:hAnsi="Times New Roman" w:cs="Times New Roman"/>
          <w:sz w:val="16"/>
          <w:szCs w:val="16"/>
          <w:lang w:eastAsia="ru-RU"/>
        </w:rPr>
        <w:t>Шипицина М.Б.</w:t>
      </w:r>
    </w:p>
    <w:p w:rsidR="00BE2C5D" w:rsidRPr="00BE2C5D" w:rsidRDefault="00BE2C5D" w:rsidP="00BE2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C5D">
        <w:rPr>
          <w:rFonts w:ascii="Times New Roman" w:eastAsia="Times New Roman" w:hAnsi="Times New Roman" w:cs="Times New Roman"/>
          <w:sz w:val="16"/>
          <w:szCs w:val="16"/>
          <w:lang w:eastAsia="ru-RU"/>
        </w:rPr>
        <w:t>8(383-64)26-272</w:t>
      </w: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E62BC" w:rsidRPr="005E62BC" w:rsidTr="00FB0AE4">
        <w:tc>
          <w:tcPr>
            <w:tcW w:w="9356" w:type="dxa"/>
          </w:tcPr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Татарского муниципального округа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Новосибирской области                                                        </w:t>
            </w:r>
          </w:p>
          <w:p w:rsidR="00FB0AE4" w:rsidRPr="00625499" w:rsidRDefault="00FB0AE4" w:rsidP="00625499">
            <w:pPr>
              <w:ind w:left="513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421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14.04.2025</w:t>
            </w:r>
            <w:r w:rsidR="00554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21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  <w:p w:rsidR="005E62BC" w:rsidRPr="005E62BC" w:rsidRDefault="005E62BC" w:rsidP="005B555B">
            <w:pPr>
              <w:spacing w:line="0" w:lineRule="atLeas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E62BC" w:rsidRPr="005E62BC" w:rsidRDefault="005E62BC" w:rsidP="005E62BC">
            <w:pPr>
              <w:spacing w:line="0" w:lineRule="atLeast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</w:tbl>
    <w:p w:rsidR="005E62BC" w:rsidRPr="005E62BC" w:rsidRDefault="005E62BC" w:rsidP="005E62BC">
      <w:pPr>
        <w:spacing w:after="0" w:line="0" w:lineRule="atLeast"/>
        <w:ind w:left="4248"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2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5E62BC" w:rsidRPr="00AC24D9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размещению нестационарных</w:t>
      </w:r>
      <w:r w:rsidR="008C151D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на территории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8C151D"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Т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атарск</w:t>
      </w:r>
      <w:r w:rsidR="008C151D"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Новосибирской области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62BC" w:rsidRPr="00AC24D9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2BC" w:rsidRPr="00AC24D9" w:rsidRDefault="005E62BC" w:rsidP="005E62BC">
      <w:pPr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5E62BC" w:rsidRPr="00AC24D9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Pr="00AC24D9" w:rsidRDefault="005E62BC" w:rsidP="00FD18C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основные задачи, функции, порядок работы комиссии по вопросам</w:t>
      </w:r>
      <w:r w:rsidRPr="00AC24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нестационарных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на территории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Татарск</w:t>
      </w:r>
      <w:r w:rsidR="00FD18C7"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Новосибирской области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омиссия).</w:t>
      </w:r>
    </w:p>
    <w:p w:rsidR="005E62BC" w:rsidRPr="00AC24D9" w:rsidRDefault="005E62BC" w:rsidP="009A7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является постоянно действующим органом по размещению нестационарных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 на территории Татарск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в соответствии с постановлением администрации Татарск</w:t>
      </w:r>
      <w:r w:rsidR="009A73E4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957CBF" w:rsidRP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554F1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.04.2025</w:t>
      </w:r>
      <w:r w:rsidR="009A752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</w:t>
      </w:r>
      <w:r w:rsidR="00957CBF" w:rsidRP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</w:t>
      </w:r>
      <w:r w:rsidR="00957C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307</w:t>
      </w:r>
      <w:r w:rsidR="00957CBF" w:rsidRPr="00AC24D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размещении нестационарных торговых объектов на территории </w:t>
      </w:r>
      <w:r w:rsidR="00DD26D3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области».</w:t>
      </w:r>
    </w:p>
    <w:p w:rsidR="005E62BC" w:rsidRPr="00AC24D9" w:rsidRDefault="005E62BC" w:rsidP="00FD18C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 своей деятельности руководствуется Конституцией Российской Федерации, Гражданским кодексом Российской Федерации, а также другими нормативными правовыми актами Российской Федерации, Новосибирской области, муниципальными 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администрации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</w:t>
      </w:r>
      <w:r w:rsidR="00FD18C7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и настоящим Положением.</w:t>
      </w:r>
    </w:p>
    <w:p w:rsidR="005E62BC" w:rsidRPr="00AC24D9" w:rsidRDefault="005E62BC" w:rsidP="005E62B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Pr="00AC24D9" w:rsidRDefault="005E62BC" w:rsidP="005E62BC">
      <w:pPr>
        <w:numPr>
          <w:ilvl w:val="0"/>
          <w:numId w:val="3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И ФУНКЦИИ КОМИССИИ</w:t>
      </w:r>
    </w:p>
    <w:p w:rsidR="005E62BC" w:rsidRPr="00AC24D9" w:rsidRDefault="005E62BC" w:rsidP="005E62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Default="005E62BC" w:rsidP="0059026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возможности заключения договора на размещение нестационарных </w:t>
      </w:r>
      <w:r w:rsidR="0059026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либо об отказе в заключение  договора на размещение.</w:t>
      </w:r>
    </w:p>
    <w:p w:rsidR="00E210DE" w:rsidRPr="00AC24D9" w:rsidRDefault="00E210DE" w:rsidP="00E210DE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Pr="00E2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2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возможности выдачи паспорта мобильного объекта с указанием срока размещения мобильного  объекта либо об отказе в выдаче паспорта мобильного объекта.</w:t>
      </w:r>
    </w:p>
    <w:p w:rsidR="005E62BC" w:rsidRPr="00AC24D9" w:rsidRDefault="005E62BC" w:rsidP="0059026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 представленных заявлений, документов, а также конфиденциальности сведений о лицах, подавших заявления, содержании представленных ими документов до момента их оглашения.</w:t>
      </w:r>
    </w:p>
    <w:p w:rsidR="005E62BC" w:rsidRPr="00AC24D9" w:rsidRDefault="005E62BC" w:rsidP="0059026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иных функций, определенных правовыми актами администрации Татарск</w:t>
      </w:r>
      <w:r w:rsidR="0059026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59026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2BC" w:rsidRPr="00AC24D9" w:rsidRDefault="005E62BC" w:rsidP="005E62B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Pr="00AC24D9" w:rsidRDefault="005E62BC" w:rsidP="005E62BC">
      <w:pPr>
        <w:numPr>
          <w:ilvl w:val="0"/>
          <w:numId w:val="5"/>
        </w:num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590261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</w:p>
    <w:p w:rsidR="005E62BC" w:rsidRPr="00AC24D9" w:rsidRDefault="005E62BC" w:rsidP="005E62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Pr="00AC24D9" w:rsidRDefault="005E62BC" w:rsidP="001C1022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Работой комиссии руководит председатель комиссии. В период отсутствия председателя комиссии его обязанности исполняет заместитель председателя комиссии.</w:t>
      </w:r>
    </w:p>
    <w:p w:rsidR="005E62BC" w:rsidRPr="00AC24D9" w:rsidRDefault="005E62BC" w:rsidP="001C1022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осуществляет свою деятельность в форме заседаний. Подготовку материалов для рассмотрения на заседаниях комиссии осуществляет </w:t>
      </w:r>
      <w:r w:rsidR="001C1022" w:rsidRPr="00AC24D9">
        <w:rPr>
          <w:rFonts w:ascii="Times New Roman" w:hAnsi="Times New Roman"/>
          <w:sz w:val="28"/>
          <w:szCs w:val="28"/>
        </w:rPr>
        <w:t>управление экономического развития, инвестиций и трудовых отношений  администрации Татарского муниципального округа Новосибирской области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2BC" w:rsidRPr="00AC24D9" w:rsidRDefault="005E62BC" w:rsidP="001C1022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осуществляет руководство и организацию деятельности комиссии, ведет ее заседания и осуществляет иные полномочия в целях выполнения основных функций комиссии.</w:t>
      </w:r>
    </w:p>
    <w:p w:rsidR="005E62BC" w:rsidRPr="00AC24D9" w:rsidRDefault="005E62BC" w:rsidP="001C1022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осуществляет следующие функции:</w:t>
      </w:r>
    </w:p>
    <w:p w:rsidR="005E62BC" w:rsidRPr="00AC24D9" w:rsidRDefault="005E62BC" w:rsidP="001C1022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членов комиссии о времени, месте, дате и повестке дня очередного заседания;</w:t>
      </w:r>
    </w:p>
    <w:p w:rsidR="005E62BC" w:rsidRPr="00AC24D9" w:rsidRDefault="005E62BC" w:rsidP="001C1022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и выдачу заинтересованным лицам выписок из протоколов заседаний комиссии;</w:t>
      </w:r>
    </w:p>
    <w:p w:rsidR="005E62BC" w:rsidRPr="00AC24D9" w:rsidRDefault="005E62BC" w:rsidP="001C1022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организационные функции, необходимые для обеспечения деятельности комиссии.</w:t>
      </w:r>
    </w:p>
    <w:p w:rsidR="005E62BC" w:rsidRPr="00AC24D9" w:rsidRDefault="005E62BC" w:rsidP="00FD18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секретаря комиссии председательствующий определяет одного из членов комиссии для ведения протокола.</w:t>
      </w:r>
    </w:p>
    <w:p w:rsidR="005E62BC" w:rsidRPr="00AC24D9" w:rsidRDefault="005E62BC" w:rsidP="001C102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комиссии считается правомочным, если в нем участвуют более половины от числа членов комиссии. Решение комиссии принимается путем открытого голосования простым большинством голосов. При равенстве голосов голос председател</w:t>
      </w:r>
      <w:r w:rsidR="00FD06CF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комиссии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решающим. Секретарь комиссии принимает участие в голосовании наравне с другими членами комиссии.</w:t>
      </w:r>
    </w:p>
    <w:p w:rsidR="005E62BC" w:rsidRPr="00AC24D9" w:rsidRDefault="005E62BC" w:rsidP="001C102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комиссии оформляется протоколом. Протокол подписывает председател</w:t>
      </w:r>
      <w:r w:rsidR="001C1022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ь комиссии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члены комиссии.</w:t>
      </w:r>
    </w:p>
    <w:p w:rsidR="005E62BC" w:rsidRPr="00AC24D9" w:rsidRDefault="005E62BC" w:rsidP="001C102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комиссии, принятые в пределах ее компетенции, являются обязательными для исполнения структурными подразделениями администрации Татарск</w:t>
      </w:r>
      <w:r w:rsidR="001C1022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участвующими в подготовке документов по  заключению договоров на размещение нестационарных</w:t>
      </w:r>
      <w:r w:rsidR="001C1022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торговых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на территории Татарск</w:t>
      </w:r>
      <w:r w:rsidR="001C1022"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  <w:r w:rsidRPr="005E62BC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P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E62BC" w:rsidRDefault="005E62BC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p w:rsidR="00543809" w:rsidRDefault="00543809" w:rsidP="005E62BC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E62BC" w:rsidRPr="005E62BC" w:rsidTr="00FB0AE4">
        <w:tc>
          <w:tcPr>
            <w:tcW w:w="9640" w:type="dxa"/>
          </w:tcPr>
          <w:p w:rsidR="00814349" w:rsidRDefault="00814349" w:rsidP="00FB0AE4">
            <w:pPr>
              <w:ind w:left="49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0AE4" w:rsidRPr="00814349" w:rsidRDefault="00FB0AE4" w:rsidP="0081434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Татарского муниципального округа</w:t>
            </w:r>
          </w:p>
          <w:p w:rsidR="00FB0AE4" w:rsidRPr="00625499" w:rsidRDefault="00FB0AE4" w:rsidP="00625499">
            <w:pPr>
              <w:ind w:left="5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Новосибирской области                                                        </w:t>
            </w:r>
          </w:p>
          <w:p w:rsidR="00421985" w:rsidRPr="00625499" w:rsidRDefault="00421985" w:rsidP="00421985">
            <w:pPr>
              <w:ind w:left="513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5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14.04.2025 № 309</w:t>
            </w:r>
          </w:p>
          <w:p w:rsidR="005E62BC" w:rsidRPr="005E62BC" w:rsidRDefault="005E62BC" w:rsidP="005E62BC">
            <w:pPr>
              <w:spacing w:line="0" w:lineRule="atLeast"/>
              <w:jc w:val="right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</w:tc>
      </w:tr>
    </w:tbl>
    <w:p w:rsidR="005E62BC" w:rsidRPr="005E62BC" w:rsidRDefault="005E62BC" w:rsidP="005E62BC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2BC" w:rsidRPr="00AC24D9" w:rsidRDefault="005E62BC" w:rsidP="005E62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5E62BC" w:rsidRPr="00AC24D9" w:rsidRDefault="005E62BC" w:rsidP="005E6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размещению нестационарных торговых объектов на территории  </w:t>
      </w:r>
      <w:r w:rsidRPr="00AC24D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AC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62BC" w:rsidRPr="00AC24D9" w:rsidRDefault="005E62BC" w:rsidP="005E62BC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dashSmallGap" w:sz="4" w:space="0" w:color="7F7F7F" w:themeColor="text1" w:themeTint="80"/>
          <w:left w:val="dashSmallGap" w:sz="4" w:space="0" w:color="7F7F7F" w:themeColor="text1" w:themeTint="80"/>
          <w:bottom w:val="dashSmallGap" w:sz="4" w:space="0" w:color="7F7F7F" w:themeColor="text1" w:themeTint="80"/>
          <w:right w:val="dashSmallGap" w:sz="4" w:space="0" w:color="7F7F7F" w:themeColor="text1" w:themeTint="80"/>
          <w:insideH w:val="dashSmallGap" w:sz="4" w:space="0" w:color="7F7F7F" w:themeColor="text1" w:themeTint="80"/>
          <w:insideV w:val="dashSmallGap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642"/>
        <w:gridCol w:w="6929"/>
      </w:tblGrid>
      <w:tr w:rsidR="005E62BC" w:rsidRPr="00AC24D9" w:rsidTr="00CC6E32">
        <w:tc>
          <w:tcPr>
            <w:tcW w:w="2642" w:type="dxa"/>
          </w:tcPr>
          <w:p w:rsidR="005E62BC" w:rsidRPr="00AC24D9" w:rsidRDefault="00543809" w:rsidP="006B4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6929" w:type="dxa"/>
          </w:tcPr>
          <w:p w:rsidR="005E62BC" w:rsidRPr="00AC24D9" w:rsidRDefault="00543809" w:rsidP="006B405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муниципального округа Новосибирской области </w:t>
            </w:r>
            <w:r w:rsidR="00193800" w:rsidRPr="00AC24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B4059"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4D9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="00193800" w:rsidRPr="00AC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C6E32" w:rsidRPr="00AC24D9" w:rsidTr="0071185D">
        <w:trPr>
          <w:trHeight w:val="1311"/>
        </w:trPr>
        <w:tc>
          <w:tcPr>
            <w:tcW w:w="2642" w:type="dxa"/>
          </w:tcPr>
          <w:p w:rsidR="00CC6E32" w:rsidRPr="00AC24D9" w:rsidRDefault="00543809" w:rsidP="006B4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Казакова Елена Николаевна</w:t>
            </w:r>
          </w:p>
        </w:tc>
        <w:tc>
          <w:tcPr>
            <w:tcW w:w="6929" w:type="dxa"/>
          </w:tcPr>
          <w:p w:rsidR="00CC6E32" w:rsidRPr="00AC24D9" w:rsidRDefault="00543809" w:rsidP="006B40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экономического развития, инвестиций и трудовых отношений администрации Татарского муниципального округа Новосибирской области</w:t>
            </w:r>
            <w:r w:rsidR="00CC6E32"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800" w:rsidRPr="00AC24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C6E32"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E32" w:rsidRPr="00AC24D9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 w:rsidR="00193800" w:rsidRPr="00AC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E62BC" w:rsidRPr="00AC24D9" w:rsidTr="00CC6E32">
        <w:tc>
          <w:tcPr>
            <w:tcW w:w="2642" w:type="dxa"/>
          </w:tcPr>
          <w:p w:rsidR="005E62BC" w:rsidRPr="00AC24D9" w:rsidRDefault="00543809" w:rsidP="006B4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Шипицина Марина Борисовна</w:t>
            </w:r>
          </w:p>
        </w:tc>
        <w:tc>
          <w:tcPr>
            <w:tcW w:w="6929" w:type="dxa"/>
          </w:tcPr>
          <w:p w:rsidR="005E62BC" w:rsidRPr="00AC24D9" w:rsidRDefault="00543809" w:rsidP="006B405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5E62BC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едущий специалист </w:t>
            </w: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экономического развития, инвестиций и трудовых отношений администрации Татарского муниципального округа Новосибирской области -</w:t>
            </w: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62BC" w:rsidRPr="00AC24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секретарь комиссии</w:t>
            </w:r>
            <w:r w:rsidR="005E62BC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6B4059" w:rsidRPr="00AC24D9" w:rsidTr="00CC6E32">
        <w:tc>
          <w:tcPr>
            <w:tcW w:w="2642" w:type="dxa"/>
          </w:tcPr>
          <w:p w:rsidR="006B4059" w:rsidRPr="00AC24D9" w:rsidRDefault="006B4059" w:rsidP="006B4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6929" w:type="dxa"/>
          </w:tcPr>
          <w:p w:rsidR="006B4059" w:rsidRPr="00AC24D9" w:rsidRDefault="006B4059" w:rsidP="00732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Татарского муниципального округа Новосибирской области </w:t>
            </w:r>
            <w:r w:rsidR="0073233E" w:rsidRPr="00AC24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4D9">
              <w:rPr>
                <w:rFonts w:ascii="Times New Roman" w:hAnsi="Times New Roman" w:cs="Times New Roman"/>
                <w:b/>
                <w:sz w:val="28"/>
                <w:szCs w:val="28"/>
              </w:rPr>
              <w:t>член комиссии</w:t>
            </w: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B4059" w:rsidRPr="00AC24D9" w:rsidTr="00CC6E32">
        <w:tc>
          <w:tcPr>
            <w:tcW w:w="2642" w:type="dxa"/>
          </w:tcPr>
          <w:p w:rsidR="006B4059" w:rsidRPr="00AC24D9" w:rsidRDefault="006B4059" w:rsidP="002E5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>Барбашин Виктор Юрьевич</w:t>
            </w:r>
          </w:p>
        </w:tc>
        <w:tc>
          <w:tcPr>
            <w:tcW w:w="6929" w:type="dxa"/>
          </w:tcPr>
          <w:p w:rsidR="006B4059" w:rsidRPr="00AC24D9" w:rsidRDefault="006B4059" w:rsidP="00732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благоустройства дорожного хозяйства, транспорта и связи </w:t>
            </w:r>
            <w:r w:rsidR="005C3094"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Татарского муниципального округа Новосибирской области </w:t>
            </w:r>
            <w:r w:rsidR="0073233E" w:rsidRPr="00AC24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C2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4D9">
              <w:rPr>
                <w:rFonts w:ascii="Times New Roman" w:hAnsi="Times New Roman" w:cs="Times New Roman"/>
                <w:b/>
                <w:sz w:val="28"/>
                <w:szCs w:val="28"/>
              </w:rPr>
              <w:t>член комиссии</w:t>
            </w:r>
            <w:r w:rsidR="00F2436F" w:rsidRPr="00AC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B4059" w:rsidRPr="00AC24D9" w:rsidTr="00CC6E32">
        <w:tc>
          <w:tcPr>
            <w:tcW w:w="2642" w:type="dxa"/>
          </w:tcPr>
          <w:p w:rsidR="006B4059" w:rsidRPr="00AC24D9" w:rsidRDefault="006B4059" w:rsidP="006B4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Парыгина Наталья Николаевна</w:t>
            </w:r>
          </w:p>
          <w:p w:rsidR="006B4059" w:rsidRPr="00AC24D9" w:rsidRDefault="006B4059" w:rsidP="006B40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29" w:type="dxa"/>
          </w:tcPr>
          <w:p w:rsidR="006B4059" w:rsidRPr="00AC24D9" w:rsidRDefault="00B24E5B" w:rsidP="0073233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6B4059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начальника управления правовой и кадровой работы администрации Татарского муниципального округа Новосибирской области</w:t>
            </w: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3233E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C24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комиссии</w:t>
            </w:r>
            <w:r w:rsidR="006B4059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6B4059" w:rsidRPr="00AC24D9" w:rsidTr="00CC6E32">
        <w:tc>
          <w:tcPr>
            <w:tcW w:w="2642" w:type="dxa"/>
          </w:tcPr>
          <w:p w:rsidR="00677AD8" w:rsidRPr="00AC24D9" w:rsidRDefault="00677AD8" w:rsidP="00677A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Шустова</w:t>
            </w:r>
          </w:p>
          <w:p w:rsidR="006B4059" w:rsidRPr="00AC24D9" w:rsidRDefault="00677AD8" w:rsidP="00677A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>Людмила Владиславовна</w:t>
            </w:r>
          </w:p>
        </w:tc>
        <w:tc>
          <w:tcPr>
            <w:tcW w:w="6929" w:type="dxa"/>
          </w:tcPr>
          <w:p w:rsidR="006B4059" w:rsidRPr="00AC24D9" w:rsidRDefault="00677AD8" w:rsidP="00270CD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</w:t>
            </w:r>
            <w:r w:rsidR="00270CD1"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управления строительства и жилищно – коммунального хозяйства </w:t>
            </w:r>
            <w:r w:rsidRPr="00AC24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</w:t>
            </w: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Татарского муниципального округа Новосибирской области </w:t>
            </w:r>
            <w:r w:rsidR="00B24E5B"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24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 комиссии</w:t>
            </w:r>
            <w:r w:rsidRPr="00AC24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06578" w:rsidRDefault="00206578"/>
    <w:sectPr w:rsidR="00206578" w:rsidSect="005E62B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6FB3"/>
    <w:multiLevelType w:val="hybridMultilevel"/>
    <w:tmpl w:val="1D1E49C0"/>
    <w:lvl w:ilvl="0" w:tplc="1436CB2E">
      <w:start w:val="1"/>
      <w:numFmt w:val="decimal"/>
      <w:suff w:val="space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55CFA"/>
    <w:multiLevelType w:val="hybridMultilevel"/>
    <w:tmpl w:val="628048A8"/>
    <w:lvl w:ilvl="0" w:tplc="DCD472C4">
      <w:start w:val="2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656E6"/>
    <w:multiLevelType w:val="hybridMultilevel"/>
    <w:tmpl w:val="0A44514E"/>
    <w:lvl w:ilvl="0" w:tplc="B896F2DA">
      <w:start w:val="3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766E1"/>
    <w:multiLevelType w:val="hybridMultilevel"/>
    <w:tmpl w:val="8766B5FA"/>
    <w:lvl w:ilvl="0" w:tplc="F2E605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2336DD8"/>
    <w:multiLevelType w:val="hybridMultilevel"/>
    <w:tmpl w:val="A3045052"/>
    <w:lvl w:ilvl="0" w:tplc="902099FA">
      <w:start w:val="5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64AEE"/>
    <w:multiLevelType w:val="hybridMultilevel"/>
    <w:tmpl w:val="713687F2"/>
    <w:lvl w:ilvl="0" w:tplc="A3706D1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948FE"/>
    <w:multiLevelType w:val="multilevel"/>
    <w:tmpl w:val="1604D8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6A212CE"/>
    <w:multiLevelType w:val="hybridMultilevel"/>
    <w:tmpl w:val="B06ED8CA"/>
    <w:lvl w:ilvl="0" w:tplc="41A4A05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D570299"/>
    <w:multiLevelType w:val="hybridMultilevel"/>
    <w:tmpl w:val="2E4A1AD6"/>
    <w:lvl w:ilvl="0" w:tplc="B4CA525C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60"/>
    <w:rsid w:val="000625E4"/>
    <w:rsid w:val="00103063"/>
    <w:rsid w:val="00193800"/>
    <w:rsid w:val="001A1B25"/>
    <w:rsid w:val="001A1B7B"/>
    <w:rsid w:val="001C1022"/>
    <w:rsid w:val="001C2D6E"/>
    <w:rsid w:val="00206578"/>
    <w:rsid w:val="00220B58"/>
    <w:rsid w:val="002319EE"/>
    <w:rsid w:val="00270CD1"/>
    <w:rsid w:val="00286859"/>
    <w:rsid w:val="002E54D3"/>
    <w:rsid w:val="003454AE"/>
    <w:rsid w:val="003E406A"/>
    <w:rsid w:val="00421985"/>
    <w:rsid w:val="004A15D6"/>
    <w:rsid w:val="004A54EB"/>
    <w:rsid w:val="004B3FDE"/>
    <w:rsid w:val="00543809"/>
    <w:rsid w:val="00554F1F"/>
    <w:rsid w:val="00590261"/>
    <w:rsid w:val="005A75E4"/>
    <w:rsid w:val="005B555B"/>
    <w:rsid w:val="005C1825"/>
    <w:rsid w:val="005C3094"/>
    <w:rsid w:val="005E62BC"/>
    <w:rsid w:val="006238BF"/>
    <w:rsid w:val="00625499"/>
    <w:rsid w:val="006502F1"/>
    <w:rsid w:val="00656A4F"/>
    <w:rsid w:val="00677AD8"/>
    <w:rsid w:val="00697451"/>
    <w:rsid w:val="006B4059"/>
    <w:rsid w:val="006B448D"/>
    <w:rsid w:val="0071185D"/>
    <w:rsid w:val="0073233E"/>
    <w:rsid w:val="00814349"/>
    <w:rsid w:val="008241D1"/>
    <w:rsid w:val="008C151D"/>
    <w:rsid w:val="00943D96"/>
    <w:rsid w:val="00957CBF"/>
    <w:rsid w:val="00985EA0"/>
    <w:rsid w:val="009A73E4"/>
    <w:rsid w:val="009A7523"/>
    <w:rsid w:val="009D0262"/>
    <w:rsid w:val="009F5F4E"/>
    <w:rsid w:val="00A2405D"/>
    <w:rsid w:val="00A840ED"/>
    <w:rsid w:val="00AC24D9"/>
    <w:rsid w:val="00AD0627"/>
    <w:rsid w:val="00AE57C4"/>
    <w:rsid w:val="00B13881"/>
    <w:rsid w:val="00B24E5B"/>
    <w:rsid w:val="00BA4575"/>
    <w:rsid w:val="00BE2C5D"/>
    <w:rsid w:val="00C07747"/>
    <w:rsid w:val="00C12DA0"/>
    <w:rsid w:val="00C93D59"/>
    <w:rsid w:val="00CB39E6"/>
    <w:rsid w:val="00CC6E32"/>
    <w:rsid w:val="00D606DE"/>
    <w:rsid w:val="00D766DD"/>
    <w:rsid w:val="00DD26D3"/>
    <w:rsid w:val="00E00038"/>
    <w:rsid w:val="00E06BF0"/>
    <w:rsid w:val="00E0787F"/>
    <w:rsid w:val="00E210DE"/>
    <w:rsid w:val="00EB6A4E"/>
    <w:rsid w:val="00EC7C60"/>
    <w:rsid w:val="00F2436F"/>
    <w:rsid w:val="00F809AC"/>
    <w:rsid w:val="00FB0AE4"/>
    <w:rsid w:val="00FD06CF"/>
    <w:rsid w:val="00FD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A0"/>
  </w:style>
  <w:style w:type="paragraph" w:styleId="5">
    <w:name w:val="heading 5"/>
    <w:basedOn w:val="a"/>
    <w:next w:val="a"/>
    <w:link w:val="50"/>
    <w:qFormat/>
    <w:rsid w:val="00C0774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C077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0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9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A0"/>
  </w:style>
  <w:style w:type="paragraph" w:styleId="5">
    <w:name w:val="heading 5"/>
    <w:basedOn w:val="a"/>
    <w:next w:val="a"/>
    <w:link w:val="50"/>
    <w:qFormat/>
    <w:rsid w:val="00C0774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E6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C077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0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</dc:creator>
  <cp:keywords/>
  <dc:description/>
  <cp:lastModifiedBy>Kabinet20</cp:lastModifiedBy>
  <cp:revision>25</cp:revision>
  <cp:lastPrinted>2025-04-16T04:43:00Z</cp:lastPrinted>
  <dcterms:created xsi:type="dcterms:W3CDTF">2025-01-27T02:52:00Z</dcterms:created>
  <dcterms:modified xsi:type="dcterms:W3CDTF">2025-04-16T04:45:00Z</dcterms:modified>
</cp:coreProperties>
</file>